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0F3F3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0F3F32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F6E22">
        <w:rPr>
          <w:b/>
          <w:color w:val="000000"/>
          <w:sz w:val="28"/>
          <w:szCs w:val="28"/>
          <w:lang w:val="uk-UA"/>
        </w:rPr>
        <w:t>Шмаленюк Марії Іванівні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Шмаленюк Марії Іванівні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Шмаленюк Марії Іванівні загальною площею 1,9805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F6E22">
        <w:rPr>
          <w:color w:val="000000"/>
          <w:sz w:val="28"/>
          <w:szCs w:val="28"/>
          <w:lang w:val="uk-UA"/>
        </w:rPr>
        <w:t xml:space="preserve"> Шмаленюк Марії Іванівні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2F6E22">
        <w:rPr>
          <w:color w:val="000000"/>
          <w:sz w:val="28"/>
          <w:szCs w:val="28"/>
          <w:lang w:val="uk-UA"/>
        </w:rPr>
        <w:t>1,9805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F6E22">
        <w:rPr>
          <w:color w:val="000000"/>
          <w:sz w:val="28"/>
          <w:szCs w:val="28"/>
          <w:lang w:val="uk-UA"/>
        </w:rPr>
        <w:t xml:space="preserve"> номер 0522485400:02:000:0305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2F6E22">
        <w:rPr>
          <w:color w:val="000000"/>
          <w:sz w:val="28"/>
          <w:szCs w:val="28"/>
          <w:lang w:val="uk-UA"/>
        </w:rPr>
        <w:t>Шмаленюк Марії Іванівні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F6E22" w:rsidRPr="002F6E22">
        <w:rPr>
          <w:color w:val="000000"/>
          <w:sz w:val="28"/>
          <w:szCs w:val="28"/>
          <w:lang w:val="uk-UA"/>
        </w:rPr>
        <w:t xml:space="preserve"> </w:t>
      </w:r>
      <w:r w:rsidR="002F6E22">
        <w:rPr>
          <w:color w:val="000000"/>
          <w:sz w:val="28"/>
          <w:szCs w:val="28"/>
          <w:lang w:val="uk-UA"/>
        </w:rPr>
        <w:t>Шмаленюк Марії Іванівні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3F32"/>
    <w:rsid w:val="001530AE"/>
    <w:rsid w:val="00172A4A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2021-12-07T09:58:00Z</cp:lastPrinted>
  <dcterms:created xsi:type="dcterms:W3CDTF">2021-08-05T08:14:00Z</dcterms:created>
  <dcterms:modified xsi:type="dcterms:W3CDTF">2021-12-13T08:14:00Z</dcterms:modified>
</cp:coreProperties>
</file>